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668E4" w:rsidR="00635A10" w:rsidP="00635A10" w:rsidRDefault="00635A10" w14:paraId="5096A168" w14:textId="77777777">
      <w:pPr>
        <w:contextualSpacing/>
        <w:rPr>
          <w:rFonts w:ascii="Times New Roman" w:hAnsi="Times New Roman" w:cs="Times New Roman"/>
          <w:lang w:val="et-EE"/>
        </w:rPr>
      </w:pPr>
      <w:r w:rsidRPr="000668E4">
        <w:rPr>
          <w:rFonts w:ascii="Times New Roman" w:hAnsi="Times New Roman" w:cs="Times New Roman"/>
          <w:noProof/>
          <w:color w:val="000000" w:themeColor="text1"/>
          <w:lang w:val="et-EE"/>
        </w:rPr>
        <w:drawing>
          <wp:inline distT="0" distB="0" distL="0" distR="0" wp14:anchorId="08B0619E" wp14:editId="719D927B">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rsidRPr="000668E4" w:rsidR="00635A10" w:rsidP="00635A10" w:rsidRDefault="00635A10" w14:paraId="3DBAF829" w14:textId="072EEA6B">
      <w:pPr>
        <w:pStyle w:val="Body"/>
        <w:spacing w:after="0" w:line="240" w:lineRule="auto"/>
        <w:contextualSpacing/>
        <w:jc w:val="both"/>
        <w:rPr>
          <w:rFonts w:ascii="Times New Roman" w:hAnsi="Times New Roman" w:cs="Times New Roman"/>
          <w:b/>
          <w:bCs/>
          <w:color w:val="000000" w:themeColor="text1"/>
          <w:sz w:val="24"/>
          <w:szCs w:val="24"/>
          <w:lang w:val="et-EE"/>
        </w:rPr>
      </w:pPr>
      <w:r w:rsidRPr="000668E4">
        <w:rPr>
          <w:rFonts w:ascii="Times New Roman" w:hAnsi="Times New Roman" w:cs="Times New Roman"/>
          <w:b/>
          <w:bCs/>
          <w:color w:val="000000" w:themeColor="text1"/>
          <w:sz w:val="24"/>
          <w:szCs w:val="24"/>
          <w:lang w:val="et-EE"/>
        </w:rPr>
        <w:t xml:space="preserve">Ravijuhendi „Kroonilise venoosse haavandi käsitlus“ töörühma koosolek nr </w:t>
      </w:r>
      <w:r w:rsidR="007C49D8">
        <w:rPr>
          <w:rFonts w:ascii="Times New Roman" w:hAnsi="Times New Roman" w:cs="Times New Roman"/>
          <w:b/>
          <w:bCs/>
          <w:color w:val="000000" w:themeColor="text1"/>
          <w:sz w:val="24"/>
          <w:szCs w:val="24"/>
          <w:lang w:val="et-EE"/>
        </w:rPr>
        <w:t>6</w:t>
      </w:r>
    </w:p>
    <w:p w:rsidRPr="000668E4" w:rsidR="00635A10" w:rsidP="00635A10" w:rsidRDefault="00635A10" w14:paraId="48CF0D84" w14:textId="77777777">
      <w:pPr>
        <w:pStyle w:val="Body"/>
        <w:spacing w:after="0" w:line="240" w:lineRule="auto"/>
        <w:contextualSpacing/>
        <w:jc w:val="both"/>
        <w:rPr>
          <w:rFonts w:ascii="Times New Roman" w:hAnsi="Times New Roman" w:cs="Times New Roman"/>
          <w:color w:val="000000" w:themeColor="text1"/>
          <w:sz w:val="24"/>
          <w:szCs w:val="24"/>
          <w:lang w:val="et-EE"/>
        </w:rPr>
      </w:pPr>
    </w:p>
    <w:p w:rsidRPr="000668E4" w:rsidR="00635A10" w:rsidP="00635A10" w:rsidRDefault="00635A10" w14:paraId="4A466BE0" w14:textId="6610D8B6">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 xml:space="preserve">Toimumise aeg: </w:t>
      </w:r>
      <w:r w:rsidR="00313A52">
        <w:rPr>
          <w:rFonts w:ascii="Times New Roman" w:hAnsi="Times New Roman" w:cs="Times New Roman"/>
          <w:color w:val="000000" w:themeColor="text1"/>
          <w:sz w:val="24"/>
          <w:szCs w:val="24"/>
          <w:lang w:val="et-EE"/>
        </w:rPr>
        <w:t>18</w:t>
      </w:r>
      <w:r w:rsidRPr="000668E4">
        <w:rPr>
          <w:rFonts w:ascii="Times New Roman" w:hAnsi="Times New Roman" w:cs="Times New Roman"/>
          <w:color w:val="000000" w:themeColor="text1"/>
          <w:sz w:val="24"/>
          <w:szCs w:val="24"/>
          <w:lang w:val="et-EE"/>
        </w:rPr>
        <w:t>.</w:t>
      </w:r>
      <w:r w:rsidR="00313A52">
        <w:rPr>
          <w:rFonts w:ascii="Times New Roman" w:hAnsi="Times New Roman" w:cs="Times New Roman"/>
          <w:color w:val="000000" w:themeColor="text1"/>
          <w:sz w:val="24"/>
          <w:szCs w:val="24"/>
          <w:lang w:val="et-EE"/>
        </w:rPr>
        <w:t>01</w:t>
      </w:r>
      <w:r w:rsidRPr="000668E4">
        <w:rPr>
          <w:rFonts w:ascii="Times New Roman" w:hAnsi="Times New Roman" w:cs="Times New Roman"/>
          <w:color w:val="000000" w:themeColor="text1"/>
          <w:sz w:val="24"/>
          <w:szCs w:val="24"/>
          <w:lang w:val="et-EE"/>
        </w:rPr>
        <w:t>.202</w:t>
      </w:r>
      <w:r w:rsidR="00313A52">
        <w:rPr>
          <w:rFonts w:ascii="Times New Roman" w:hAnsi="Times New Roman" w:cs="Times New Roman"/>
          <w:color w:val="000000" w:themeColor="text1"/>
          <w:sz w:val="24"/>
          <w:szCs w:val="24"/>
          <w:lang w:val="et-EE"/>
        </w:rPr>
        <w:t>3</w:t>
      </w:r>
      <w:r w:rsidRPr="000668E4">
        <w:rPr>
          <w:rFonts w:ascii="Times New Roman" w:hAnsi="Times New Roman" w:cs="Times New Roman"/>
          <w:color w:val="000000" w:themeColor="text1"/>
          <w:sz w:val="24"/>
          <w:szCs w:val="24"/>
          <w:lang w:val="et-EE"/>
        </w:rPr>
        <w:t xml:space="preserve"> kell 1</w:t>
      </w:r>
      <w:r w:rsidR="00313A52">
        <w:rPr>
          <w:rFonts w:ascii="Times New Roman" w:hAnsi="Times New Roman" w:cs="Times New Roman"/>
          <w:color w:val="000000" w:themeColor="text1"/>
          <w:sz w:val="24"/>
          <w:szCs w:val="24"/>
          <w:lang w:val="et-EE"/>
        </w:rPr>
        <w:t>5</w:t>
      </w:r>
      <w:r w:rsidRPr="000668E4">
        <w:rPr>
          <w:rFonts w:ascii="Times New Roman" w:hAnsi="Times New Roman" w:cs="Times New Roman"/>
          <w:color w:val="000000" w:themeColor="text1"/>
          <w:sz w:val="24"/>
          <w:szCs w:val="24"/>
          <w:lang w:val="et-EE"/>
        </w:rPr>
        <w:t>.00–1</w:t>
      </w:r>
      <w:r w:rsidR="00313A52">
        <w:rPr>
          <w:rFonts w:ascii="Times New Roman" w:hAnsi="Times New Roman" w:cs="Times New Roman"/>
          <w:color w:val="000000" w:themeColor="text1"/>
          <w:sz w:val="24"/>
          <w:szCs w:val="24"/>
          <w:lang w:val="et-EE"/>
        </w:rPr>
        <w:t>8</w:t>
      </w:r>
      <w:r w:rsidRPr="000668E4">
        <w:rPr>
          <w:rFonts w:ascii="Times New Roman" w:hAnsi="Times New Roman" w:cs="Times New Roman"/>
          <w:color w:val="000000" w:themeColor="text1"/>
          <w:sz w:val="24"/>
          <w:szCs w:val="24"/>
          <w:lang w:val="et-EE"/>
        </w:rPr>
        <w:t>:00</w:t>
      </w:r>
    </w:p>
    <w:p w:rsidRPr="000668E4" w:rsidR="00635A10" w:rsidP="00635A10" w:rsidRDefault="00635A10" w14:paraId="0AA551EF" w14:textId="77777777">
      <w:pPr>
        <w:pStyle w:val="Body"/>
        <w:spacing w:after="0" w:line="240" w:lineRule="auto"/>
        <w:contextualSpacing/>
        <w:jc w:val="both"/>
        <w:rPr>
          <w:rFonts w:ascii="Times New Roman" w:hAnsi="Times New Roman" w:eastAsia="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Toimumise koht: veebiplatvorm Teams</w:t>
      </w:r>
    </w:p>
    <w:p w:rsidRPr="000668E4" w:rsidR="00635A10" w:rsidP="00635A10" w:rsidRDefault="00635A10" w14:paraId="03450456" w14:textId="77777777">
      <w:pPr>
        <w:pStyle w:val="Body"/>
        <w:spacing w:after="0" w:line="240" w:lineRule="auto"/>
        <w:contextualSpacing/>
        <w:jc w:val="both"/>
        <w:rPr>
          <w:rFonts w:ascii="Times New Roman" w:hAnsi="Times New Roman" w:cs="Times New Roman"/>
          <w:b/>
          <w:bCs/>
          <w:color w:val="000000" w:themeColor="text1"/>
          <w:sz w:val="24"/>
          <w:szCs w:val="24"/>
          <w:lang w:val="et-EE"/>
        </w:rPr>
      </w:pPr>
    </w:p>
    <w:p w:rsidRPr="000668E4" w:rsidR="00635A10" w:rsidP="00635A10" w:rsidRDefault="00635A10" w14:paraId="09C407CD" w14:textId="0E274E1B">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b/>
          <w:bCs/>
          <w:color w:val="000000" w:themeColor="text1"/>
          <w:sz w:val="24"/>
          <w:szCs w:val="24"/>
          <w:lang w:val="et-EE"/>
        </w:rPr>
        <w:t>Osalesid</w:t>
      </w:r>
      <w:r w:rsidRPr="000668E4">
        <w:rPr>
          <w:rFonts w:ascii="Times New Roman" w:hAnsi="Times New Roman" w:cs="Times New Roman"/>
          <w:color w:val="000000" w:themeColor="text1"/>
          <w:sz w:val="24"/>
          <w:szCs w:val="24"/>
          <w:lang w:val="et-EE"/>
        </w:rPr>
        <w:t xml:space="preserve"> töörühma liikmed Heli Järve, </w:t>
      </w:r>
      <w:r>
        <w:rPr>
          <w:rFonts w:ascii="Times New Roman" w:hAnsi="Times New Roman" w:cs="Times New Roman"/>
          <w:color w:val="000000" w:themeColor="text1"/>
          <w:sz w:val="24"/>
          <w:szCs w:val="24"/>
          <w:lang w:val="et-EE"/>
        </w:rPr>
        <w:t xml:space="preserve">Evo Kaha, </w:t>
      </w:r>
      <w:r w:rsidRPr="000668E4">
        <w:rPr>
          <w:rFonts w:ascii="Times New Roman" w:hAnsi="Times New Roman" w:cs="Times New Roman"/>
          <w:color w:val="000000" w:themeColor="text1"/>
          <w:sz w:val="24"/>
          <w:szCs w:val="24"/>
          <w:lang w:val="et-EE"/>
        </w:rPr>
        <w:t xml:space="preserve">Tiiu Kaha, Mai Stern, Hanna Leemet, Maire Karelson ja Enn Vilgo. Sekretariaadi liikmetest osalesid </w:t>
      </w:r>
      <w:r w:rsidR="00313A52">
        <w:rPr>
          <w:rFonts w:ascii="Times New Roman" w:hAnsi="Times New Roman" w:cs="Times New Roman"/>
          <w:color w:val="000000" w:themeColor="text1"/>
          <w:sz w:val="24"/>
          <w:szCs w:val="24"/>
          <w:lang w:val="et-EE"/>
        </w:rPr>
        <w:t xml:space="preserve">Kristi </w:t>
      </w:r>
      <w:r w:rsidRPr="000668E4">
        <w:rPr>
          <w:rFonts w:ascii="Times New Roman" w:hAnsi="Times New Roman" w:cs="Times New Roman"/>
          <w:color w:val="000000" w:themeColor="text1"/>
          <w:sz w:val="24"/>
          <w:szCs w:val="24"/>
          <w:lang w:val="et-EE"/>
        </w:rPr>
        <w:t>Tiimann</w:t>
      </w:r>
      <w:r w:rsidR="00313A52">
        <w:rPr>
          <w:rFonts w:ascii="Times New Roman" w:hAnsi="Times New Roman" w:cs="Times New Roman"/>
          <w:color w:val="000000" w:themeColor="text1"/>
          <w:sz w:val="24"/>
          <w:szCs w:val="24"/>
          <w:lang w:val="et-EE"/>
        </w:rPr>
        <w:t xml:space="preserve">, </w:t>
      </w:r>
      <w:r w:rsidRPr="000668E4">
        <w:rPr>
          <w:rFonts w:ascii="Times New Roman" w:hAnsi="Times New Roman" w:cs="Times New Roman"/>
          <w:color w:val="000000" w:themeColor="text1"/>
          <w:sz w:val="24"/>
          <w:szCs w:val="24"/>
          <w:lang w:val="et-EE"/>
        </w:rPr>
        <w:t>Ingel Soop</w:t>
      </w:r>
      <w:r>
        <w:rPr>
          <w:rFonts w:ascii="Times New Roman" w:hAnsi="Times New Roman" w:cs="Times New Roman"/>
          <w:color w:val="000000" w:themeColor="text1"/>
          <w:sz w:val="24"/>
          <w:szCs w:val="24"/>
          <w:lang w:val="et-EE"/>
        </w:rPr>
        <w:t xml:space="preserve"> ja Solveig Verbu</w:t>
      </w:r>
      <w:r w:rsidRPr="000668E4">
        <w:rPr>
          <w:rFonts w:ascii="Times New Roman" w:hAnsi="Times New Roman" w:cs="Times New Roman"/>
          <w:color w:val="000000" w:themeColor="text1"/>
          <w:sz w:val="24"/>
          <w:szCs w:val="24"/>
          <w:lang w:val="et-EE"/>
        </w:rPr>
        <w:t xml:space="preserve">. Püsisekretariaadi esindajatest osales Liisa Saare, </w:t>
      </w:r>
    </w:p>
    <w:p w:rsidRPr="000668E4" w:rsidR="00635A10" w:rsidP="00635A10" w:rsidRDefault="00635A10" w14:paraId="406BEB90" w14:textId="3C12B97A">
      <w:pPr>
        <w:pStyle w:val="Body"/>
        <w:spacing w:after="0" w:line="240" w:lineRule="auto"/>
        <w:contextualSpacing/>
        <w:jc w:val="both"/>
        <w:rPr>
          <w:rFonts w:ascii="Times New Roman" w:hAnsi="Times New Roman" w:eastAsia="Times New Roman" w:cs="Times New Roman"/>
          <w:color w:val="000000" w:themeColor="text1"/>
          <w:sz w:val="24"/>
          <w:szCs w:val="24"/>
          <w:lang w:val="et-EE"/>
        </w:rPr>
      </w:pPr>
      <w:r w:rsidRPr="000668E4">
        <w:rPr>
          <w:rFonts w:ascii="Times New Roman" w:hAnsi="Times New Roman" w:cs="Times New Roman"/>
          <w:b/>
          <w:bCs/>
          <w:color w:val="000000" w:themeColor="text1"/>
          <w:sz w:val="24"/>
          <w:szCs w:val="24"/>
          <w:lang w:val="et-EE"/>
        </w:rPr>
        <w:t>Ei osalenud</w:t>
      </w:r>
      <w:r w:rsidR="00313A52">
        <w:rPr>
          <w:rFonts w:ascii="Times New Roman" w:hAnsi="Times New Roman" w:cs="Times New Roman"/>
          <w:b/>
          <w:bCs/>
          <w:color w:val="000000" w:themeColor="text1"/>
          <w:sz w:val="24"/>
          <w:szCs w:val="24"/>
          <w:lang w:val="et-EE"/>
        </w:rPr>
        <w:t xml:space="preserve"> etteteatamisega töörühma liige Liina Kivi ning sekretariaadi liige Oliver Taul.</w:t>
      </w:r>
      <w:r w:rsidRPr="000668E4">
        <w:rPr>
          <w:rFonts w:ascii="Times New Roman" w:hAnsi="Times New Roman" w:cs="Times New Roman"/>
          <w:color w:val="000000" w:themeColor="text1"/>
          <w:sz w:val="24"/>
          <w:szCs w:val="24"/>
          <w:lang w:val="et-EE"/>
        </w:rPr>
        <w:t xml:space="preserve"> </w:t>
      </w:r>
    </w:p>
    <w:p w:rsidRPr="000668E4" w:rsidR="00635A10" w:rsidP="00635A10" w:rsidRDefault="00635A10" w14:paraId="0738C49B" w14:textId="16B6E897">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 xml:space="preserve">Koosolekul osales töörühma 8st liikmest </w:t>
      </w:r>
      <w:r w:rsidR="00313A52">
        <w:rPr>
          <w:rFonts w:ascii="Times New Roman" w:hAnsi="Times New Roman" w:cs="Times New Roman"/>
          <w:color w:val="000000" w:themeColor="text1"/>
          <w:sz w:val="24"/>
          <w:szCs w:val="24"/>
          <w:lang w:val="et-EE"/>
        </w:rPr>
        <w:t>7</w:t>
      </w:r>
      <w:r w:rsidRPr="000668E4">
        <w:rPr>
          <w:rFonts w:ascii="Times New Roman" w:hAnsi="Times New Roman" w:cs="Times New Roman"/>
          <w:color w:val="000000" w:themeColor="text1"/>
          <w:sz w:val="24"/>
          <w:szCs w:val="24"/>
          <w:lang w:val="et-EE"/>
        </w:rPr>
        <w:t>, millega oli kvoorum koos.</w:t>
      </w:r>
    </w:p>
    <w:p w:rsidRPr="000668E4" w:rsidR="00635A10" w:rsidP="00635A10" w:rsidRDefault="00635A10" w14:paraId="27DB1593" w14:textId="77777777">
      <w:pPr>
        <w:pStyle w:val="Body"/>
        <w:spacing w:after="0" w:line="240" w:lineRule="auto"/>
        <w:contextualSpacing/>
        <w:jc w:val="both"/>
        <w:rPr>
          <w:rFonts w:ascii="Times New Roman" w:hAnsi="Times New Roman" w:cs="Times New Roman"/>
          <w:color w:val="000000" w:themeColor="text1"/>
          <w:sz w:val="24"/>
          <w:szCs w:val="24"/>
          <w:lang w:val="et-EE"/>
        </w:rPr>
      </w:pPr>
      <w:r w:rsidRPr="000668E4">
        <w:rPr>
          <w:rFonts w:ascii="Times New Roman" w:hAnsi="Times New Roman" w:cs="Times New Roman"/>
          <w:color w:val="000000" w:themeColor="text1"/>
          <w:sz w:val="24"/>
          <w:szCs w:val="24"/>
          <w:lang w:val="et-EE"/>
        </w:rPr>
        <w:t xml:space="preserve">Koosolekut juhatasid töörühma juht Heli Järve </w:t>
      </w:r>
      <w:r>
        <w:rPr>
          <w:rFonts w:ascii="Times New Roman" w:hAnsi="Times New Roman" w:cs="Times New Roman"/>
          <w:color w:val="000000" w:themeColor="text1"/>
          <w:sz w:val="24"/>
          <w:szCs w:val="24"/>
          <w:lang w:val="et-EE"/>
        </w:rPr>
        <w:t>ja protokolli</w:t>
      </w:r>
      <w:r w:rsidRPr="000668E4">
        <w:rPr>
          <w:rFonts w:ascii="Times New Roman" w:hAnsi="Times New Roman" w:cs="Times New Roman"/>
          <w:color w:val="000000" w:themeColor="text1"/>
          <w:sz w:val="24"/>
          <w:szCs w:val="24"/>
          <w:lang w:val="et-EE"/>
        </w:rPr>
        <w:t xml:space="preserve"> püsisekretariaadi esindaja Liisa Saar</w:t>
      </w:r>
      <w:r>
        <w:rPr>
          <w:rFonts w:ascii="Times New Roman" w:hAnsi="Times New Roman" w:cs="Times New Roman"/>
          <w:color w:val="000000" w:themeColor="text1"/>
          <w:sz w:val="24"/>
          <w:szCs w:val="24"/>
          <w:lang w:val="et-EE"/>
        </w:rPr>
        <w:t xml:space="preserve">e. </w:t>
      </w:r>
    </w:p>
    <w:p w:rsidRPr="000668E4" w:rsidR="00635A10" w:rsidP="00635A10" w:rsidRDefault="00635A10" w14:paraId="1AD762C6" w14:textId="77777777">
      <w:pPr>
        <w:pStyle w:val="Body"/>
        <w:spacing w:after="0" w:line="240" w:lineRule="auto"/>
        <w:contextualSpacing/>
        <w:jc w:val="both"/>
        <w:rPr>
          <w:rFonts w:ascii="Times New Roman" w:hAnsi="Times New Roman" w:eastAsia="Times New Roman" w:cs="Times New Roman"/>
          <w:color w:val="000000" w:themeColor="text1"/>
          <w:sz w:val="24"/>
          <w:szCs w:val="24"/>
          <w:lang w:val="et-EE"/>
        </w:rPr>
      </w:pPr>
    </w:p>
    <w:p w:rsidRPr="000668E4" w:rsidR="00635A10" w:rsidP="00635A10" w:rsidRDefault="00635A10" w14:paraId="53F50C83" w14:textId="77777777">
      <w:pPr>
        <w:shd w:val="clear" w:color="auto" w:fill="FFFFFF"/>
        <w:rPr>
          <w:rFonts w:ascii="Times New Roman" w:hAnsi="Times New Roman" w:eastAsia="Times New Roman" w:cs="Times New Roman"/>
          <w:color w:val="201F1E"/>
          <w:bdr w:val="none" w:color="auto" w:sz="0" w:space="0" w:frame="1"/>
          <w:lang w:val="et-EE" w:eastAsia="et-EE"/>
        </w:rPr>
      </w:pPr>
      <w:r w:rsidRPr="000668E4">
        <w:rPr>
          <w:rFonts w:ascii="Times New Roman" w:hAnsi="Times New Roman" w:eastAsia="Times New Roman" w:cs="Times New Roman"/>
          <w:b/>
          <w:bCs/>
          <w:color w:val="000000"/>
          <w:u w:val="single"/>
          <w:bdr w:val="none" w:color="auto" w:sz="0" w:space="0" w:frame="1"/>
          <w:lang w:val="et-EE" w:eastAsia="et-EE"/>
        </w:rPr>
        <w:t>Koosoleku päevakava: </w:t>
      </w:r>
      <w:r w:rsidRPr="000668E4">
        <w:rPr>
          <w:rFonts w:ascii="Times New Roman" w:hAnsi="Times New Roman" w:eastAsia="Times New Roman" w:cs="Times New Roman"/>
          <w:color w:val="201F1E"/>
          <w:u w:val="single"/>
          <w:bdr w:val="none" w:color="auto" w:sz="0" w:space="0" w:frame="1"/>
          <w:lang w:val="et-EE" w:eastAsia="et-EE"/>
        </w:rPr>
        <w:t> </w:t>
      </w:r>
      <w:r w:rsidRPr="000668E4">
        <w:rPr>
          <w:rFonts w:ascii="Times New Roman" w:hAnsi="Times New Roman" w:eastAsia="Times New Roman" w:cs="Times New Roman"/>
          <w:color w:val="201F1E"/>
          <w:bdr w:val="none" w:color="auto" w:sz="0" w:space="0" w:frame="1"/>
          <w:lang w:val="et-EE" w:eastAsia="et-EE"/>
        </w:rPr>
        <w:t> </w:t>
      </w:r>
    </w:p>
    <w:p w:rsidRPr="000668E4" w:rsidR="00635A10" w:rsidP="00635A10" w:rsidRDefault="00635A10" w14:paraId="7AEDDB79" w14:textId="77777777">
      <w:pPr>
        <w:shd w:val="clear" w:color="auto" w:fill="FFFFFF"/>
        <w:rPr>
          <w:rFonts w:ascii="Times New Roman" w:hAnsi="Times New Roman" w:eastAsia="Times New Roman" w:cs="Times New Roman"/>
          <w:b/>
          <w:bCs/>
          <w:color w:val="201F1E"/>
          <w:bdr w:val="none" w:color="auto" w:sz="0" w:space="0" w:frame="1"/>
          <w:lang w:val="et-EE" w:eastAsia="et-EE"/>
        </w:rPr>
      </w:pPr>
      <w:r w:rsidRPr="000668E4">
        <w:rPr>
          <w:rFonts w:ascii="Times New Roman" w:hAnsi="Times New Roman" w:eastAsia="Times New Roman" w:cs="Times New Roman"/>
          <w:b/>
          <w:bCs/>
          <w:color w:val="201F1E"/>
          <w:bdr w:val="none" w:color="auto" w:sz="0" w:space="0" w:frame="1"/>
          <w:lang w:val="et-EE" w:eastAsia="et-EE"/>
        </w:rPr>
        <w:t>1. Huvide deklaratsioonide ülevaatus</w:t>
      </w:r>
    </w:p>
    <w:p w:rsidR="00635A10" w:rsidP="00635A10" w:rsidRDefault="00635A10" w14:paraId="1209A1A7" w14:textId="77777777">
      <w:pPr>
        <w:shd w:val="clear" w:color="auto" w:fill="FFFFFF"/>
        <w:rPr>
          <w:rFonts w:ascii="Times New Roman" w:hAnsi="Times New Roman" w:eastAsia="Times New Roman" w:cs="Times New Roman"/>
          <w:color w:val="201F1E"/>
          <w:bdr w:val="none" w:color="auto" w:sz="0" w:space="0" w:frame="1"/>
          <w:lang w:val="et-EE" w:eastAsia="et-EE"/>
        </w:rPr>
      </w:pPr>
      <w:r w:rsidRPr="000668E4">
        <w:rPr>
          <w:rFonts w:ascii="Times New Roman" w:hAnsi="Times New Roman" w:eastAsia="Times New Roman" w:cs="Times New Roman"/>
          <w:color w:val="201F1E"/>
          <w:bdr w:val="none" w:color="auto" w:sz="0" w:space="0" w:frame="1"/>
          <w:lang w:val="et-EE" w:eastAsia="et-EE"/>
        </w:rPr>
        <w:t xml:space="preserve">Koosolekute vahelisel ajal ei olnud lisandunud deklareeritavaid huvisid. </w:t>
      </w:r>
    </w:p>
    <w:p w:rsidR="00635A10" w:rsidP="00635A10" w:rsidRDefault="00635A10" w14:paraId="168B3E57" w14:textId="77777777">
      <w:pPr>
        <w:shd w:val="clear" w:color="auto" w:fill="FFFFFF"/>
        <w:rPr>
          <w:rFonts w:ascii="Times New Roman" w:hAnsi="Times New Roman" w:eastAsia="Times New Roman" w:cs="Times New Roman"/>
          <w:color w:val="201F1E"/>
          <w:bdr w:val="none" w:color="auto" w:sz="0" w:space="0" w:frame="1"/>
          <w:lang w:val="et-EE" w:eastAsia="et-EE"/>
        </w:rPr>
      </w:pPr>
    </w:p>
    <w:p w:rsidR="00313A52" w:rsidP="00635A10" w:rsidRDefault="00635A10" w14:paraId="161483DA" w14:textId="77777777">
      <w:pPr>
        <w:shd w:val="clear" w:color="auto" w:fill="FFFFFF"/>
        <w:rPr>
          <w:rFonts w:ascii="Times New Roman" w:hAnsi="Times New Roman" w:eastAsia="Times New Roman" w:cs="Times New Roman"/>
          <w:b/>
          <w:bCs/>
          <w:color w:val="201F1E"/>
          <w:bdr w:val="none" w:color="auto" w:sz="0" w:space="0" w:frame="1"/>
          <w:lang w:val="et-EE" w:eastAsia="et-EE"/>
        </w:rPr>
      </w:pPr>
      <w:r w:rsidRPr="00DD1BD3">
        <w:rPr>
          <w:rFonts w:ascii="Times New Roman" w:hAnsi="Times New Roman" w:eastAsia="Times New Roman" w:cs="Times New Roman"/>
          <w:b/>
          <w:bCs/>
          <w:color w:val="201F1E"/>
          <w:bdr w:val="none" w:color="auto" w:sz="0" w:space="0" w:frame="1"/>
          <w:lang w:val="et-EE" w:eastAsia="et-EE"/>
        </w:rPr>
        <w:t xml:space="preserve">2. </w:t>
      </w:r>
      <w:r w:rsidR="00313A52">
        <w:rPr>
          <w:rFonts w:ascii="Times New Roman" w:hAnsi="Times New Roman" w:eastAsia="Times New Roman" w:cs="Times New Roman"/>
          <w:b/>
          <w:bCs/>
          <w:color w:val="201F1E"/>
          <w:bdr w:val="none" w:color="auto" w:sz="0" w:space="0" w:frame="1"/>
          <w:lang w:val="et-EE" w:eastAsia="et-EE"/>
        </w:rPr>
        <w:t>Kliiniliste küsimuste 7 ja 8 arutelu ja soovituste sõnastamine</w:t>
      </w:r>
    </w:p>
    <w:p w:rsidRPr="00AF5DBC" w:rsidR="00AF5DBC" w:rsidP="00635A10" w:rsidRDefault="00AF5DBC" w14:paraId="6303B7E2" w14:textId="77777777">
      <w:pPr>
        <w:shd w:val="clear" w:color="auto" w:fill="FFFFFF"/>
        <w:rPr>
          <w:rFonts w:ascii="Times New Roman" w:hAnsi="Times New Roman" w:eastAsia="Times New Roman" w:cs="Times New Roman"/>
          <w:color w:val="201F1E"/>
          <w:bdr w:val="none" w:color="auto" w:sz="0" w:space="0" w:frame="1"/>
          <w:lang w:val="et-EE" w:eastAsia="et-EE"/>
        </w:rPr>
      </w:pPr>
      <w:r w:rsidRPr="00AF5DBC">
        <w:rPr>
          <w:rFonts w:ascii="Times New Roman" w:hAnsi="Times New Roman" w:eastAsia="Times New Roman" w:cs="Times New Roman"/>
          <w:color w:val="201F1E"/>
          <w:bdr w:val="none" w:color="auto" w:sz="0" w:space="0" w:frame="1"/>
          <w:lang w:val="et-EE" w:eastAsia="et-EE"/>
        </w:rPr>
        <w:t xml:space="preserve">Kliiniline küsimus nr 7 kõlab järgnevalt: </w:t>
      </w:r>
    </w:p>
    <w:p w:rsidRPr="00AF5DBC" w:rsidR="00313A52" w:rsidP="00635A10" w:rsidRDefault="00AF5DBC" w14:paraId="6EE8F356" w14:textId="2440BF9D">
      <w:pPr>
        <w:shd w:val="clear" w:color="auto" w:fill="FFFFFF"/>
        <w:rPr>
          <w:rFonts w:ascii="Times New Roman" w:hAnsi="Times New Roman" w:eastAsia="Times New Roman" w:cs="Times New Roman"/>
          <w:color w:val="201F1E"/>
          <w:u w:val="single"/>
          <w:bdr w:val="none" w:color="auto" w:sz="0" w:space="0" w:frame="1"/>
          <w:lang w:val="et-EE" w:eastAsia="et-EE"/>
        </w:rPr>
      </w:pPr>
      <w:r w:rsidRPr="00AF5DBC">
        <w:rPr>
          <w:rFonts w:ascii="Times New Roman" w:hAnsi="Times New Roman" w:eastAsia="Times New Roman" w:cs="Times New Roman"/>
          <w:color w:val="201F1E"/>
          <w:u w:val="single"/>
          <w:bdr w:val="none" w:color="auto" w:sz="0" w:space="0" w:frame="1"/>
          <w:lang w:val="et-EE" w:eastAsia="et-EE"/>
        </w:rPr>
        <w:t>Kas kõigil kroonilise venoosse haavandiga patsientidel peab nekrektoomia (debridement) meetodina kasutama kirurgilist nekrektoomiat või autolüütilisi või keemilisi vahendeid parema ravitulemuse saamiseks?</w:t>
      </w:r>
    </w:p>
    <w:p w:rsidRPr="00AF5DBC" w:rsidR="00313A52" w:rsidP="00635A10" w:rsidRDefault="00AF5DBC" w14:paraId="23A8813C" w14:textId="48BE3C53">
      <w:pPr>
        <w:shd w:val="clear" w:color="auto" w:fill="FFFFFF"/>
        <w:rPr>
          <w:rFonts w:ascii="Times New Roman" w:hAnsi="Times New Roman" w:eastAsia="Times New Roman" w:cs="Times New Roman"/>
          <w:color w:val="201F1E"/>
          <w:bdr w:val="none" w:color="auto" w:sz="0" w:space="0" w:frame="1"/>
          <w:lang w:val="et-EE" w:eastAsia="et-EE"/>
        </w:rPr>
      </w:pPr>
      <w:r w:rsidRPr="00AF5DBC">
        <w:rPr>
          <w:rFonts w:ascii="Times New Roman" w:hAnsi="Times New Roman" w:eastAsia="Times New Roman" w:cs="Times New Roman"/>
          <w:color w:val="201F1E"/>
          <w:bdr w:val="none" w:color="auto" w:sz="0" w:space="0" w:frame="1"/>
          <w:lang w:val="et-EE" w:eastAsia="et-EE"/>
        </w:rPr>
        <w:t>Sekretariaadi liige tegi ülevaate tõendusmaterjalist. Kliinilisele küsimusele vastamiseks tehti süstemaatiline otsing, kuid võrreldes algse ravijuhendiga, ei olnud kaasata uut tõendusmaterjal.</w:t>
      </w:r>
    </w:p>
    <w:p w:rsidR="00AF5DBC" w:rsidP="00635A10" w:rsidRDefault="00AF5DBC" w14:paraId="451D2101" w14:textId="09880FF0">
      <w:pPr>
        <w:shd w:val="clear" w:color="auto" w:fill="FFFFFF"/>
        <w:rPr>
          <w:rFonts w:ascii="Times New Roman" w:hAnsi="Times New Roman" w:eastAsia="Times New Roman" w:cs="Times New Roman"/>
          <w:b/>
          <w:bCs/>
          <w:color w:val="201F1E"/>
          <w:bdr w:val="none" w:color="auto" w:sz="0" w:space="0" w:frame="1"/>
          <w:lang w:val="et-EE" w:eastAsia="et-EE"/>
        </w:rPr>
      </w:pPr>
    </w:p>
    <w:p w:rsidRPr="00AF5DBC" w:rsidR="00AF5DBC" w:rsidP="00635A10" w:rsidRDefault="00AF5DBC" w14:paraId="43D8253B" w14:textId="500A388B">
      <w:pPr>
        <w:shd w:val="clear" w:color="auto" w:fill="FFFFFF"/>
        <w:rPr>
          <w:rFonts w:ascii="Times New Roman" w:hAnsi="Times New Roman" w:eastAsia="Times New Roman" w:cs="Times New Roman"/>
          <w:color w:val="201F1E"/>
          <w:bdr w:val="none" w:color="auto" w:sz="0" w:space="0" w:frame="1"/>
          <w:lang w:val="et-EE" w:eastAsia="et-EE"/>
        </w:rPr>
      </w:pPr>
      <w:r w:rsidRPr="00AF5DBC">
        <w:rPr>
          <w:rFonts w:ascii="Times New Roman" w:hAnsi="Times New Roman" w:eastAsia="Times New Roman" w:cs="Times New Roman"/>
          <w:color w:val="201F1E"/>
          <w:bdr w:val="none" w:color="auto" w:sz="0" w:space="0" w:frame="1"/>
          <w:lang w:val="et-EE" w:eastAsia="et-EE"/>
        </w:rPr>
        <w:t>Algse ravijuhendi soovitus kõlab järgnevalt:</w:t>
      </w:r>
    </w:p>
    <w:p w:rsidRPr="00AF5DBC" w:rsidR="00AF5DBC" w:rsidP="00635A10" w:rsidRDefault="00AF5DBC" w14:paraId="33280510" w14:textId="4FCA8B33">
      <w:pPr>
        <w:shd w:val="clear" w:color="auto" w:fill="FFFFFF"/>
        <w:rPr>
          <w:rFonts w:ascii="Times New Roman" w:hAnsi="Times New Roman" w:eastAsia="Times New Roman" w:cs="Times New Roman"/>
          <w:i/>
          <w:iCs/>
          <w:color w:val="201F1E"/>
          <w:bdr w:val="none" w:color="auto" w:sz="0" w:space="0" w:frame="1"/>
          <w:lang w:val="et-EE" w:eastAsia="et-EE"/>
        </w:rPr>
      </w:pPr>
      <w:r w:rsidRPr="00AF5DBC">
        <w:rPr>
          <w:rFonts w:ascii="Times New Roman" w:hAnsi="Times New Roman" w:eastAsia="Times New Roman" w:cs="Times New Roman"/>
          <w:i/>
          <w:iCs/>
          <w:color w:val="201F1E"/>
          <w:bdr w:val="none" w:color="auto" w:sz="0" w:space="0" w:frame="1"/>
          <w:lang w:val="et-EE" w:eastAsia="et-EE"/>
        </w:rPr>
        <w:t>Nekrootilise koe eemaldamiseks eelistage teravat nekrektoomiat.</w:t>
      </w:r>
    </w:p>
    <w:p w:rsidR="00AF5DBC" w:rsidP="00635A10" w:rsidRDefault="00AF5DBC" w14:paraId="284AFB1F" w14:textId="5F9094B3">
      <w:pPr>
        <w:shd w:val="clear" w:color="auto" w:fill="FFFFFF"/>
        <w:rPr>
          <w:rFonts w:ascii="Times New Roman" w:hAnsi="Times New Roman" w:eastAsia="Times New Roman" w:cs="Times New Roman"/>
          <w:b/>
          <w:bCs/>
          <w:color w:val="201F1E"/>
          <w:bdr w:val="none" w:color="auto" w:sz="0" w:space="0" w:frame="1"/>
          <w:lang w:val="et-EE" w:eastAsia="et-EE"/>
        </w:rPr>
      </w:pPr>
    </w:p>
    <w:p w:rsidRPr="00AF5DBC" w:rsidR="00AF5DBC" w:rsidP="44BB822A" w:rsidRDefault="00AF5DBC" w14:paraId="48A578F5" w14:textId="494C1899">
      <w:pPr>
        <w:shd w:val="clear" w:color="auto" w:fill="FFFFFF" w:themeFill="background1"/>
        <w:rPr>
          <w:rFonts w:ascii="Times New Roman" w:hAnsi="Times New Roman" w:eastAsia="Times New Roman" w:cs="Times New Roman"/>
          <w:color w:val="201F1E"/>
          <w:bdr w:val="none" w:color="auto" w:sz="0" w:space="0" w:frame="1"/>
          <w:lang w:val="et-EE" w:eastAsia="et-EE"/>
        </w:rPr>
      </w:pPr>
      <w:r w:rsidRPr="00AF5DBC" w:rsidR="00AF5DBC">
        <w:rPr>
          <w:rFonts w:ascii="Times New Roman" w:hAnsi="Times New Roman" w:eastAsia="Times New Roman" w:cs="Times New Roman"/>
          <w:color w:val="201F1E"/>
          <w:bdr w:val="none" w:color="auto" w:sz="0" w:space="0" w:frame="1"/>
          <w:lang w:val="et-EE" w:eastAsia="et-EE"/>
        </w:rPr>
        <w:t>Arvestades, et ka algse ravijuhendi soovitus ei põhinenud tugeval tõendusmaterjalil, muutis ravijuhendi töörühma soovituse sõnastust nii, et oleks võimalik ka kasutada teisi meetodeid</w:t>
      </w:r>
      <w:r w:rsidR="00AF5DBC">
        <w:rPr>
          <w:rFonts w:ascii="Times New Roman" w:hAnsi="Times New Roman" w:eastAsia="Times New Roman" w:cs="Times New Roman"/>
          <w:color w:val="201F1E"/>
          <w:bdr w:val="none" w:color="auto" w:sz="0" w:space="0" w:frame="1"/>
          <w:lang w:val="et-EE" w:eastAsia="et-EE"/>
        </w:rPr>
        <w:t xml:space="preserve"> (nt autolüütilised)</w:t>
      </w:r>
      <w:r w:rsidR="2A23E184">
        <w:rPr>
          <w:rFonts w:ascii="Times New Roman" w:hAnsi="Times New Roman" w:eastAsia="Times New Roman" w:cs="Times New Roman"/>
          <w:color w:val="201F1E"/>
          <w:bdr w:val="none" w:color="auto" w:sz="0" w:space="0" w:frame="1"/>
          <w:lang w:val="et-EE" w:eastAsia="et-EE"/>
        </w:rPr>
        <w:t xml:space="preserve">.</w:t>
      </w:r>
    </w:p>
    <w:p w:rsidR="00AF5DBC" w:rsidP="00635A10" w:rsidRDefault="00AF5DBC" w14:paraId="035BFFF8" w14:textId="7B77824A">
      <w:pPr>
        <w:shd w:val="clear" w:color="auto" w:fill="FFFFFF"/>
        <w:rPr>
          <w:rFonts w:ascii="Times New Roman" w:hAnsi="Times New Roman" w:eastAsia="Times New Roman" w:cs="Times New Roman"/>
          <w:b/>
          <w:bCs/>
          <w:color w:val="201F1E"/>
          <w:bdr w:val="none" w:color="auto" w:sz="0" w:space="0" w:frame="1"/>
          <w:lang w:val="et-EE" w:eastAsia="et-EE"/>
        </w:rPr>
      </w:pPr>
    </w:p>
    <w:p w:rsidRPr="00AF5DBC" w:rsidR="00AF5DBC" w:rsidP="00635A10" w:rsidRDefault="00AF5DBC" w14:paraId="32CE4FBD" w14:textId="7435AEB2">
      <w:pPr>
        <w:shd w:val="clear" w:color="auto" w:fill="FFFFFF"/>
        <w:rPr>
          <w:rFonts w:ascii="Times New Roman" w:hAnsi="Times New Roman" w:eastAsia="Times New Roman" w:cs="Times New Roman"/>
          <w:i/>
          <w:iCs/>
          <w:color w:val="201F1E"/>
          <w:bdr w:val="none" w:color="auto" w:sz="0" w:space="0" w:frame="1"/>
          <w:lang w:val="et-EE" w:eastAsia="et-EE"/>
        </w:rPr>
      </w:pPr>
      <w:r w:rsidRPr="44BB822A" w:rsidR="00AF5DBC">
        <w:rPr>
          <w:rFonts w:ascii="Times New Roman" w:hAnsi="Times New Roman" w:eastAsia="Times New Roman" w:cs="Times New Roman"/>
          <w:i w:val="1"/>
          <w:iCs w:val="1"/>
          <w:color w:val="201F1E"/>
          <w:bdr w:val="none" w:color="auto" w:sz="0" w:space="0" w:frame="1"/>
          <w:lang w:val="et-EE" w:eastAsia="et-EE"/>
        </w:rPr>
        <w:t>Nekrootilise koe eemaldamiseks eelistage teravat nekrektoomiat, vajadusel kombineerituna teiste nekrektoomia meetoditega. (Praktiline soovitus)</w:t>
      </w:r>
    </w:p>
    <w:p w:rsidR="44BB822A" w:rsidP="44BB822A" w:rsidRDefault="44BB822A" w14:paraId="37CDEF25" w14:textId="51445103">
      <w:pPr>
        <w:pStyle w:val="Normal"/>
        <w:shd w:val="clear" w:color="auto" w:fill="FFFFFF" w:themeFill="background1"/>
        <w:rPr>
          <w:rFonts w:ascii="Times New Roman" w:hAnsi="Times New Roman" w:eastAsia="Times New Roman" w:cs="Times New Roman"/>
          <w:i w:val="1"/>
          <w:iCs w:val="1"/>
          <w:color w:val="201F1E"/>
          <w:lang w:val="et-EE" w:eastAsia="et-EE"/>
        </w:rPr>
      </w:pPr>
    </w:p>
    <w:p w:rsidR="57CBD15A" w:rsidP="5FF472A3" w:rsidRDefault="57CBD15A" w14:paraId="5E69A293" w14:textId="6BE73012">
      <w:pPr>
        <w:shd w:val="clear" w:color="auto" w:fill="FFFFFF" w:themeFill="background1"/>
        <w:rPr>
          <w:rFonts w:ascii="Times New Roman" w:hAnsi="Times New Roman" w:eastAsia="Times New Roman" w:cs="Times New Roman"/>
          <w:color w:val="201F1E"/>
          <w:lang w:val="et-EE" w:eastAsia="et-EE"/>
        </w:rPr>
      </w:pPr>
      <w:r w:rsidRPr="5FF472A3" w:rsidR="57CBD15A">
        <w:rPr>
          <w:rFonts w:ascii="Times New Roman" w:hAnsi="Times New Roman" w:eastAsia="Times New Roman" w:cs="Times New Roman"/>
          <w:color w:val="201F1E"/>
          <w:lang w:val="et-EE" w:eastAsia="et-EE"/>
        </w:rPr>
        <w:t xml:space="preserve">Kuivõrd Haavaravi kliiniku rahastaja on selle ühe autolüütilise </w:t>
      </w:r>
      <w:proofErr w:type="spellStart"/>
      <w:r w:rsidRPr="5FF472A3" w:rsidR="57CBD15A">
        <w:rPr>
          <w:rFonts w:ascii="Times New Roman" w:hAnsi="Times New Roman" w:eastAsia="Times New Roman" w:cs="Times New Roman"/>
          <w:color w:val="201F1E"/>
          <w:lang w:val="et-EE" w:eastAsia="et-EE"/>
        </w:rPr>
        <w:t>nekrektoomia</w:t>
      </w:r>
      <w:proofErr w:type="spellEnd"/>
      <w:r w:rsidRPr="5FF472A3" w:rsidR="57CBD15A">
        <w:rPr>
          <w:rFonts w:ascii="Times New Roman" w:hAnsi="Times New Roman" w:eastAsia="Times New Roman" w:cs="Times New Roman"/>
          <w:color w:val="201F1E"/>
          <w:lang w:val="et-EE" w:eastAsia="et-EE"/>
        </w:rPr>
        <w:t xml:space="preserve"> toote maaletooja, siis soovituse kinnitamisel ei olnud hääleõigust </w:t>
      </w:r>
      <w:proofErr w:type="spellStart"/>
      <w:r w:rsidRPr="5FF472A3" w:rsidR="57CBD15A">
        <w:rPr>
          <w:rFonts w:ascii="Times New Roman" w:hAnsi="Times New Roman" w:eastAsia="Times New Roman" w:cs="Times New Roman"/>
          <w:color w:val="201F1E"/>
          <w:lang w:val="et-EE" w:eastAsia="et-EE"/>
        </w:rPr>
        <w:t>Evo</w:t>
      </w:r>
      <w:proofErr w:type="spellEnd"/>
      <w:r w:rsidRPr="5FF472A3" w:rsidR="57CBD15A">
        <w:rPr>
          <w:rFonts w:ascii="Times New Roman" w:hAnsi="Times New Roman" w:eastAsia="Times New Roman" w:cs="Times New Roman"/>
          <w:color w:val="201F1E"/>
          <w:lang w:val="et-EE" w:eastAsia="et-EE"/>
        </w:rPr>
        <w:t xml:space="preserve"> Kahal ja Hanna Leemetil. Muud töörühma liikmed kinnitasid soovituse ühehäälselt. </w:t>
      </w:r>
    </w:p>
    <w:p w:rsidR="5FF472A3" w:rsidP="5FF472A3" w:rsidRDefault="5FF472A3" w14:paraId="69F1A7BF" w14:textId="59108250">
      <w:pPr>
        <w:pStyle w:val="Normal"/>
        <w:shd w:val="clear" w:color="auto" w:fill="FFFFFF" w:themeFill="background1"/>
        <w:rPr>
          <w:rFonts w:ascii="Times New Roman" w:hAnsi="Times New Roman" w:eastAsia="Times New Roman" w:cs="Times New Roman"/>
          <w:color w:val="201F1E"/>
          <w:lang w:val="et-EE" w:eastAsia="et-EE"/>
        </w:rPr>
      </w:pPr>
    </w:p>
    <w:p w:rsidR="00AF5DBC" w:rsidP="00635A10" w:rsidRDefault="00AF5DBC" w14:paraId="7383893D" w14:textId="2080EA15">
      <w:pPr>
        <w:shd w:val="clear" w:color="auto" w:fill="FFFFFF"/>
        <w:rPr>
          <w:rFonts w:ascii="Times New Roman" w:hAnsi="Times New Roman" w:eastAsia="Times New Roman" w:cs="Times New Roman"/>
          <w:b/>
          <w:bCs/>
          <w:color w:val="201F1E"/>
          <w:bdr w:val="none" w:color="auto" w:sz="0" w:space="0" w:frame="1"/>
          <w:lang w:val="et-EE" w:eastAsia="et-EE"/>
        </w:rPr>
      </w:pPr>
    </w:p>
    <w:p w:rsidR="00AF5DBC" w:rsidP="00635A10" w:rsidRDefault="00AF5DBC" w14:paraId="0CA0DE1B" w14:textId="0A083ED1">
      <w:pPr>
        <w:shd w:val="clear" w:color="auto" w:fill="FFFFFF"/>
        <w:rPr>
          <w:rFonts w:ascii="Times New Roman" w:hAnsi="Times New Roman" w:eastAsia="Times New Roman" w:cs="Times New Roman"/>
          <w:b/>
          <w:bCs/>
          <w:color w:val="201F1E"/>
          <w:bdr w:val="none" w:color="auto" w:sz="0" w:space="0" w:frame="1"/>
          <w:lang w:val="et-EE" w:eastAsia="et-EE"/>
        </w:rPr>
      </w:pPr>
      <w:r>
        <w:rPr>
          <w:rFonts w:ascii="Times New Roman" w:hAnsi="Times New Roman" w:eastAsia="Times New Roman" w:cs="Times New Roman"/>
          <w:b/>
          <w:bCs/>
          <w:color w:val="201F1E"/>
          <w:bdr w:val="none" w:color="auto" w:sz="0" w:space="0" w:frame="1"/>
          <w:lang w:val="et-EE" w:eastAsia="et-EE"/>
        </w:rPr>
        <w:t>Kliiniline küsimus nr 8 kõlab järgnevalt:</w:t>
      </w:r>
    </w:p>
    <w:p w:rsidR="00AF5DBC" w:rsidP="00635A10" w:rsidRDefault="00AF5DBC" w14:paraId="795E8927" w14:textId="7A8303C9">
      <w:pPr>
        <w:shd w:val="clear" w:color="auto" w:fill="FFFFFF"/>
        <w:rPr>
          <w:rFonts w:ascii="Times New Roman" w:hAnsi="Times New Roman" w:eastAsia="Times New Roman" w:cs="Times New Roman"/>
          <w:color w:val="201F1E"/>
          <w:u w:val="single"/>
          <w:bdr w:val="none" w:color="auto" w:sz="0" w:space="0" w:frame="1"/>
          <w:lang w:val="et-EE" w:eastAsia="et-EE"/>
        </w:rPr>
      </w:pPr>
      <w:r w:rsidRPr="00AF5DBC">
        <w:rPr>
          <w:rFonts w:ascii="Times New Roman" w:hAnsi="Times New Roman" w:eastAsia="Times New Roman" w:cs="Times New Roman"/>
          <w:color w:val="201F1E"/>
          <w:u w:val="single"/>
          <w:bdr w:val="none" w:color="auto" w:sz="0" w:space="0" w:frame="1"/>
          <w:lang w:val="et-EE" w:eastAsia="et-EE"/>
        </w:rPr>
        <w:t>Kas kõigil venoosse haavandiga patsientidel tuleks tõsta füüsilist aktiivsust või mitte parima ravitulemuse saamiseks?</w:t>
      </w:r>
    </w:p>
    <w:p w:rsidRPr="00AF5DBC" w:rsidR="00AF5DBC" w:rsidP="00635A10" w:rsidRDefault="00AF5DBC" w14:paraId="0F3525F7" w14:textId="04FE3699">
      <w:pPr>
        <w:shd w:val="clear" w:color="auto" w:fill="FFFFFF"/>
        <w:rPr>
          <w:rFonts w:ascii="Times New Roman" w:hAnsi="Times New Roman" w:eastAsia="Times New Roman" w:cs="Times New Roman"/>
          <w:color w:val="201F1E"/>
          <w:bdr w:val="none" w:color="auto" w:sz="0" w:space="0" w:frame="1"/>
          <w:lang w:val="et-EE" w:eastAsia="et-EE"/>
        </w:rPr>
      </w:pPr>
    </w:p>
    <w:p w:rsidR="00AF5DBC" w:rsidP="00635A10" w:rsidRDefault="00AF5DBC" w14:paraId="502195FA" w14:textId="79D1A119">
      <w:pPr>
        <w:shd w:val="clear" w:color="auto" w:fill="FFFFFF"/>
        <w:rPr>
          <w:rFonts w:ascii="Times New Roman" w:hAnsi="Times New Roman" w:eastAsia="Times New Roman" w:cs="Times New Roman"/>
          <w:color w:val="201F1E"/>
          <w:bdr w:val="none" w:color="auto" w:sz="0" w:space="0" w:frame="1"/>
          <w:lang w:val="et-EE" w:eastAsia="et-EE"/>
        </w:rPr>
      </w:pPr>
      <w:r w:rsidRPr="00AF5DBC">
        <w:rPr>
          <w:rFonts w:ascii="Times New Roman" w:hAnsi="Times New Roman" w:eastAsia="Times New Roman" w:cs="Times New Roman"/>
          <w:color w:val="201F1E"/>
          <w:bdr w:val="none" w:color="auto" w:sz="0" w:space="0" w:frame="1"/>
          <w:lang w:val="et-EE" w:eastAsia="et-EE"/>
        </w:rPr>
        <w:t>Sekretariaadi liige</w:t>
      </w:r>
      <w:r>
        <w:rPr>
          <w:rFonts w:ascii="Times New Roman" w:hAnsi="Times New Roman" w:eastAsia="Times New Roman" w:cs="Times New Roman"/>
          <w:color w:val="201F1E"/>
          <w:bdr w:val="none" w:color="auto" w:sz="0" w:space="0" w:frame="1"/>
          <w:lang w:val="et-EE" w:eastAsia="et-EE"/>
        </w:rPr>
        <w:t xml:space="preserve"> tegi ülevaate tõendusmaterjalist. Tõendusmaterjalina vaadati üle </w:t>
      </w:r>
      <w:r w:rsidRPr="00AF5DBC">
        <w:rPr>
          <w:rFonts w:ascii="Times New Roman" w:hAnsi="Times New Roman" w:eastAsia="Times New Roman" w:cs="Times New Roman"/>
          <w:i/>
          <w:iCs/>
          <w:color w:val="201F1E"/>
          <w:bdr w:val="none" w:color="auto" w:sz="0" w:space="0" w:frame="1"/>
          <w:lang w:val="et-EE" w:eastAsia="et-EE"/>
        </w:rPr>
        <w:t>European Society for Vascular Surgery: European Society for Vascular Surgery (ESVS) 2022 Clinical Practice Guidelines on the Management of Chronic Venous Disease of the Lower Limbs</w:t>
      </w:r>
      <w:r>
        <w:rPr>
          <w:rFonts w:ascii="Times New Roman" w:hAnsi="Times New Roman" w:eastAsia="Times New Roman" w:cs="Times New Roman"/>
          <w:i/>
          <w:iCs/>
          <w:color w:val="201F1E"/>
          <w:bdr w:val="none" w:color="auto" w:sz="0" w:space="0" w:frame="1"/>
          <w:lang w:val="et-EE" w:eastAsia="et-EE"/>
        </w:rPr>
        <w:t xml:space="preserve"> </w:t>
      </w:r>
      <w:r w:rsidRPr="00AF5DBC">
        <w:rPr>
          <w:rFonts w:ascii="Times New Roman" w:hAnsi="Times New Roman" w:eastAsia="Times New Roman" w:cs="Times New Roman"/>
          <w:color w:val="201F1E"/>
          <w:bdr w:val="none" w:color="auto" w:sz="0" w:space="0" w:frame="1"/>
          <w:lang w:val="et-EE" w:eastAsia="et-EE"/>
        </w:rPr>
        <w:t xml:space="preserve">ravijuhend, mis põgusalt teemat käsitles, ning samuti tehti süstemaatiline otsing. Sõelale jäi üks </w:t>
      </w:r>
      <w:r w:rsidRPr="00AF5DBC">
        <w:rPr>
          <w:rFonts w:ascii="Times New Roman" w:hAnsi="Times New Roman" w:eastAsia="Times New Roman" w:cs="Times New Roman"/>
          <w:color w:val="201F1E"/>
          <w:bdr w:val="none" w:color="auto" w:sz="0" w:space="0" w:frame="1"/>
          <w:lang w:val="et-EE" w:eastAsia="et-EE"/>
        </w:rPr>
        <w:lastRenderedPageBreak/>
        <w:t>süstemaatiline ülevaade</w:t>
      </w:r>
      <w:r w:rsidR="00D1014F">
        <w:rPr>
          <w:rFonts w:ascii="Times New Roman" w:hAnsi="Times New Roman" w:eastAsia="Times New Roman" w:cs="Times New Roman"/>
          <w:color w:val="201F1E"/>
          <w:bdr w:val="none" w:color="auto" w:sz="0" w:space="0" w:frame="1"/>
          <w:lang w:val="et-EE" w:eastAsia="et-EE"/>
        </w:rPr>
        <w:t>, mis tõendusmaterjalina kaasati. Töörühm oma kogemuse põhjal leidis, et v</w:t>
      </w:r>
      <w:r w:rsidRPr="00D1014F" w:rsidR="00D1014F">
        <w:rPr>
          <w:rFonts w:ascii="Times New Roman" w:hAnsi="Times New Roman" w:eastAsia="Times New Roman" w:cs="Times New Roman"/>
          <w:color w:val="201F1E"/>
          <w:bdr w:val="none" w:color="auto" w:sz="0" w:space="0" w:frame="1"/>
          <w:lang w:val="et-EE" w:eastAsia="et-EE"/>
        </w:rPr>
        <w:t>enoosse puudulikkusega haigetel võiks parandada füüsiline aktiivsus haavandi paranemist.</w:t>
      </w:r>
      <w:r w:rsidR="00D1014F">
        <w:rPr>
          <w:rFonts w:ascii="Times New Roman" w:hAnsi="Times New Roman" w:eastAsia="Times New Roman" w:cs="Times New Roman"/>
          <w:color w:val="201F1E"/>
          <w:bdr w:val="none" w:color="auto" w:sz="0" w:space="0" w:frame="1"/>
          <w:lang w:val="et-EE" w:eastAsia="et-EE"/>
        </w:rPr>
        <w:t xml:space="preserve"> Töörühm sõnastas järgneva soovituse:</w:t>
      </w:r>
    </w:p>
    <w:p w:rsidR="00D1014F" w:rsidP="00635A10" w:rsidRDefault="00D1014F" w14:paraId="0C113272" w14:textId="0AC8E5B5">
      <w:pPr>
        <w:shd w:val="clear" w:color="auto" w:fill="FFFFFF"/>
        <w:rPr>
          <w:rFonts w:ascii="Times New Roman" w:hAnsi="Times New Roman" w:eastAsia="Times New Roman" w:cs="Times New Roman"/>
          <w:color w:val="201F1E"/>
          <w:bdr w:val="none" w:color="auto" w:sz="0" w:space="0" w:frame="1"/>
          <w:lang w:val="et-EE" w:eastAsia="et-EE"/>
        </w:rPr>
      </w:pPr>
    </w:p>
    <w:p w:rsidR="00D1014F" w:rsidP="00635A10" w:rsidRDefault="00D1014F" w14:paraId="58211441" w14:textId="7A1E4187">
      <w:pPr>
        <w:shd w:val="clear" w:color="auto" w:fill="FFFFFF"/>
        <w:rPr>
          <w:rFonts w:ascii="Times New Roman" w:hAnsi="Times New Roman" w:eastAsia="Times New Roman" w:cs="Times New Roman"/>
          <w:i/>
          <w:iCs/>
          <w:color w:val="201F1E"/>
          <w:bdr w:val="none" w:color="auto" w:sz="0" w:space="0" w:frame="1"/>
          <w:lang w:val="et-EE" w:eastAsia="et-EE"/>
        </w:rPr>
      </w:pPr>
      <w:r w:rsidRPr="00D1014F">
        <w:rPr>
          <w:rFonts w:ascii="Times New Roman" w:hAnsi="Times New Roman" w:eastAsia="Times New Roman" w:cs="Times New Roman"/>
          <w:i/>
          <w:iCs/>
          <w:color w:val="201F1E"/>
          <w:bdr w:val="none" w:color="auto" w:sz="0" w:space="0" w:frame="1"/>
          <w:lang w:val="et-EE" w:eastAsia="et-EE"/>
        </w:rPr>
        <w:t>Soovitage kroonilise venoosse haavandiga patsiendil füüsilist aktiivsust vastavalt patsiendi üldseisundile haavandi paranemise soodustamiseks.</w:t>
      </w:r>
    </w:p>
    <w:p w:rsidR="00D1014F" w:rsidP="00635A10" w:rsidRDefault="00D1014F" w14:paraId="492FA90E" w14:textId="44756317">
      <w:pPr>
        <w:shd w:val="clear" w:color="auto" w:fill="FFFFFF"/>
        <w:rPr>
          <w:rFonts w:ascii="Times New Roman" w:hAnsi="Times New Roman" w:eastAsia="Times New Roman" w:cs="Times New Roman"/>
          <w:i/>
          <w:iCs/>
          <w:color w:val="201F1E"/>
          <w:bdr w:val="none" w:color="auto" w:sz="0" w:space="0" w:frame="1"/>
          <w:lang w:val="et-EE" w:eastAsia="et-EE"/>
        </w:rPr>
      </w:pPr>
    </w:p>
    <w:p w:rsidR="00D1014F" w:rsidP="00635A10" w:rsidRDefault="00D1014F" w14:paraId="66673D7F" w14:textId="13FE87B5">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Töörühm kinnitas soovituse ühehäälselt (7/8 liikmest olid kohal).</w:t>
      </w:r>
    </w:p>
    <w:p w:rsidR="00D1014F" w:rsidP="00635A10" w:rsidRDefault="00D1014F" w14:paraId="26A8E5E0" w14:textId="388781EA">
      <w:pPr>
        <w:shd w:val="clear" w:color="auto" w:fill="FFFFFF"/>
        <w:rPr>
          <w:rFonts w:ascii="Times New Roman" w:hAnsi="Times New Roman" w:eastAsia="Times New Roman" w:cs="Times New Roman"/>
          <w:color w:val="201F1E"/>
          <w:bdr w:val="none" w:color="auto" w:sz="0" w:space="0" w:frame="1"/>
          <w:lang w:val="et-EE" w:eastAsia="et-EE"/>
        </w:rPr>
      </w:pPr>
    </w:p>
    <w:p w:rsidRPr="00D1014F" w:rsidR="00D1014F" w:rsidP="00635A10" w:rsidRDefault="00D1014F" w14:paraId="418FC90C" w14:textId="7E3C4123">
      <w:pPr>
        <w:shd w:val="clear" w:color="auto" w:fill="FFFFFF"/>
        <w:rPr>
          <w:rFonts w:ascii="Times New Roman" w:hAnsi="Times New Roman" w:eastAsia="Times New Roman" w:cs="Times New Roman"/>
          <w:b/>
          <w:bCs/>
          <w:color w:val="201F1E"/>
          <w:bdr w:val="none" w:color="auto" w:sz="0" w:space="0" w:frame="1"/>
          <w:lang w:val="et-EE" w:eastAsia="et-EE"/>
        </w:rPr>
      </w:pPr>
      <w:r w:rsidRPr="00D1014F">
        <w:rPr>
          <w:rFonts w:ascii="Times New Roman" w:hAnsi="Times New Roman" w:eastAsia="Times New Roman" w:cs="Times New Roman"/>
          <w:b/>
          <w:bCs/>
          <w:color w:val="201F1E"/>
          <w:bdr w:val="none" w:color="auto" w:sz="0" w:space="0" w:frame="1"/>
          <w:lang w:val="et-EE" w:eastAsia="et-EE"/>
        </w:rPr>
        <w:t>3. Kliinilise küsimuse nr 6 lõplik arutelu ja soovituse sõnastamine</w:t>
      </w:r>
    </w:p>
    <w:p w:rsidR="00D1014F" w:rsidP="00635A10" w:rsidRDefault="00D1014F" w14:paraId="689BD2EC" w14:textId="0BACE952">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 xml:space="preserve">Eelmisel koosolekul palus töörühm täiendavat tõendusmaterjali konkreetse elektristimulatsiooni aparaadi kohta. Sekretariaadi liige põgusalt tegi ülevaate aparaadi kohta käivast tõendusmaterjalist ning töörühmale meeldetuletamiseks ka eelmisel korral ettekantud tõendusmaterjalist. </w:t>
      </w:r>
    </w:p>
    <w:p w:rsidR="00D1014F" w:rsidP="00635A10" w:rsidRDefault="00D1014F" w14:paraId="180594B9" w14:textId="1311E75F">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Töörühm sõnastas soovituse järgnevalt:</w:t>
      </w:r>
    </w:p>
    <w:p w:rsidR="00D1014F" w:rsidP="00635A10" w:rsidRDefault="00D1014F" w14:paraId="30E5E780" w14:textId="7EEEF7FB">
      <w:pPr>
        <w:shd w:val="clear" w:color="auto" w:fill="FFFFFF"/>
        <w:rPr>
          <w:rFonts w:ascii="Times New Roman" w:hAnsi="Times New Roman" w:eastAsia="Times New Roman" w:cs="Times New Roman"/>
          <w:color w:val="201F1E"/>
          <w:bdr w:val="none" w:color="auto" w:sz="0" w:space="0" w:frame="1"/>
          <w:lang w:val="et-EE" w:eastAsia="et-EE"/>
        </w:rPr>
      </w:pPr>
    </w:p>
    <w:p w:rsidRPr="00D1014F" w:rsidR="00D1014F" w:rsidP="00D1014F" w:rsidRDefault="00D1014F" w14:paraId="3F3C0A68" w14:textId="77777777">
      <w:pPr>
        <w:shd w:val="clear" w:color="auto" w:fill="FFFFFF"/>
        <w:rPr>
          <w:rFonts w:ascii="Times New Roman" w:hAnsi="Times New Roman" w:eastAsia="Times New Roman" w:cs="Times New Roman"/>
          <w:color w:val="201F1E"/>
          <w:bdr w:val="none" w:color="auto" w:sz="0" w:space="0" w:frame="1"/>
          <w:lang w:val="et-EE" w:eastAsia="et-EE"/>
        </w:rPr>
      </w:pPr>
    </w:p>
    <w:p w:rsidR="00D1014F" w:rsidP="00D1014F" w:rsidRDefault="00D1014F" w14:paraId="7D6802EE" w14:textId="0A9F23B5">
      <w:pPr>
        <w:shd w:val="clear" w:color="auto" w:fill="FFFFFF"/>
        <w:rPr>
          <w:rFonts w:ascii="Times New Roman" w:hAnsi="Times New Roman" w:eastAsia="Times New Roman" w:cs="Times New Roman"/>
          <w:i/>
          <w:iCs/>
          <w:color w:val="201F1E"/>
          <w:bdr w:val="none" w:color="auto" w:sz="0" w:space="0" w:frame="1"/>
          <w:lang w:val="et-EE" w:eastAsia="et-EE"/>
        </w:rPr>
      </w:pPr>
      <w:r w:rsidRPr="00D1014F">
        <w:rPr>
          <w:rFonts w:ascii="Times New Roman" w:hAnsi="Times New Roman" w:eastAsia="Times New Roman" w:cs="Times New Roman"/>
          <w:i/>
          <w:iCs/>
          <w:color w:val="201F1E"/>
          <w:bdr w:val="none" w:color="auto" w:sz="0" w:space="0" w:frame="1"/>
          <w:lang w:val="et-EE" w:eastAsia="et-EE"/>
        </w:rPr>
        <w:t xml:space="preserve">Kaaluda kroonilise raskesti paraneva venoosse haavandiga patsiendi, kellel ei ole adekvaatne kompressioonravi ning paikne haavaravi andnud piisavat efekti,  lisaraviks elektristimulatsioonil põhinevat haavaraviseadet. </w:t>
      </w:r>
    </w:p>
    <w:p w:rsidR="00D1014F" w:rsidP="00D1014F" w:rsidRDefault="00D1014F" w14:paraId="16299A1E" w14:textId="550A2FB0">
      <w:pPr>
        <w:shd w:val="clear" w:color="auto" w:fill="FFFFFF"/>
        <w:rPr>
          <w:rFonts w:ascii="Times New Roman" w:hAnsi="Times New Roman" w:eastAsia="Times New Roman" w:cs="Times New Roman"/>
          <w:i/>
          <w:iCs/>
          <w:color w:val="201F1E"/>
          <w:bdr w:val="none" w:color="auto" w:sz="0" w:space="0" w:frame="1"/>
          <w:lang w:val="et-EE" w:eastAsia="et-EE"/>
        </w:rPr>
      </w:pPr>
    </w:p>
    <w:p w:rsidR="00D1014F" w:rsidP="44BB822A" w:rsidRDefault="00D1014F" w14:paraId="02D45506" w14:textId="5EA2B0B5">
      <w:pPr>
        <w:shd w:val="clear" w:color="auto" w:fill="FFFFFF" w:themeFill="background1"/>
        <w:rPr>
          <w:rFonts w:ascii="Times New Roman" w:hAnsi="Times New Roman" w:eastAsia="Times New Roman" w:cs="Times New Roman"/>
          <w:color w:val="201F1E"/>
          <w:bdr w:val="none" w:color="auto" w:sz="0" w:space="0" w:frame="1"/>
          <w:lang w:val="et-EE" w:eastAsia="et-EE"/>
        </w:rPr>
      </w:pPr>
      <w:r w:rsidRPr="00D1014F" w:rsidR="00D1014F">
        <w:rPr>
          <w:rFonts w:ascii="Times New Roman" w:hAnsi="Times New Roman" w:eastAsia="Times New Roman" w:cs="Times New Roman"/>
          <w:color w:val="201F1E"/>
          <w:bdr w:val="none" w:color="auto" w:sz="0" w:space="0" w:frame="1"/>
          <w:lang w:val="et-EE" w:eastAsia="et-EE"/>
        </w:rPr>
        <w:t>Töörühm arvas, et selgitavasse teksti võiks kirjutada, et 2-3 kuud peab olema patsient kasutanud kompressioonravi ja lokaalset haavaravi enne kui elektristimulatsioonil põhinevat haavaraviseadet kasutada.</w:t>
      </w:r>
      <w:r w:rsidR="00D1014F">
        <w:rPr>
          <w:rFonts w:ascii="Times New Roman" w:hAnsi="Times New Roman" w:eastAsia="Times New Roman" w:cs="Times New Roman"/>
          <w:color w:val="201F1E"/>
          <w:bdr w:val="none" w:color="auto" w:sz="0" w:space="0" w:frame="1"/>
          <w:lang w:val="et-EE" w:eastAsia="et-EE"/>
        </w:rPr>
        <w:t xml:space="preserve"> </w:t>
      </w:r>
      <w:r w:rsidR="567563DB">
        <w:rPr>
          <w:rFonts w:ascii="Times New Roman" w:hAnsi="Times New Roman" w:eastAsia="Times New Roman" w:cs="Times New Roman"/>
          <w:color w:val="201F1E"/>
          <w:bdr w:val="none" w:color="auto" w:sz="0" w:space="0" w:frame="1"/>
          <w:lang w:val="et-EE" w:eastAsia="et-EE"/>
        </w:rPr>
        <w:t xml:space="preserve">K</w:t>
      </w:r>
      <w:r w:rsidR="456B7D1E">
        <w:rPr>
          <w:rFonts w:ascii="Times New Roman" w:hAnsi="Times New Roman" w:eastAsia="Times New Roman" w:cs="Times New Roman"/>
          <w:color w:val="201F1E"/>
          <w:bdr w:val="none" w:color="auto" w:sz="0" w:space="0" w:frame="1"/>
          <w:lang w:val="et-EE" w:eastAsia="et-EE"/>
        </w:rPr>
        <w:t xml:space="preserve">uivõrd Haavaravi kliiniku rahastaja on selle masina maaletooja, siis soovituse kinnitamise</w:t>
      </w:r>
      <w:r w:rsidR="5E97E130">
        <w:rPr>
          <w:rFonts w:ascii="Times New Roman" w:hAnsi="Times New Roman" w:eastAsia="Times New Roman" w:cs="Times New Roman"/>
          <w:color w:val="201F1E"/>
          <w:bdr w:val="none" w:color="auto" w:sz="0" w:space="0" w:frame="1"/>
          <w:lang w:val="et-EE" w:eastAsia="et-EE"/>
        </w:rPr>
        <w:t xml:space="preserve">l ei olnud hääleõigust</w:t>
      </w:r>
      <w:r w:rsidR="456B7D1E">
        <w:rPr>
          <w:rFonts w:ascii="Times New Roman" w:hAnsi="Times New Roman" w:eastAsia="Times New Roman" w:cs="Times New Roman"/>
          <w:color w:val="201F1E"/>
          <w:bdr w:val="none" w:color="auto" w:sz="0" w:space="0" w:frame="1"/>
          <w:lang w:val="et-EE" w:eastAsia="et-EE"/>
        </w:rPr>
        <w:t xml:space="preserve"> </w:t>
      </w:r>
      <w:proofErr w:type="spellStart"/>
      <w:r w:rsidR="456B7D1E">
        <w:rPr>
          <w:rFonts w:ascii="Times New Roman" w:hAnsi="Times New Roman" w:eastAsia="Times New Roman" w:cs="Times New Roman"/>
          <w:color w:val="201F1E"/>
          <w:bdr w:val="none" w:color="auto" w:sz="0" w:space="0" w:frame="1"/>
          <w:lang w:val="et-EE" w:eastAsia="et-EE"/>
        </w:rPr>
        <w:t xml:space="preserve">Evo</w:t>
      </w:r>
      <w:proofErr w:type="spellEnd"/>
      <w:r w:rsidR="456B7D1E">
        <w:rPr>
          <w:rFonts w:ascii="Times New Roman" w:hAnsi="Times New Roman" w:eastAsia="Times New Roman" w:cs="Times New Roman"/>
          <w:color w:val="201F1E"/>
          <w:bdr w:val="none" w:color="auto" w:sz="0" w:space="0" w:frame="1"/>
          <w:lang w:val="et-EE" w:eastAsia="et-EE"/>
        </w:rPr>
        <w:t xml:space="preserve"> Kaha</w:t>
      </w:r>
      <w:r w:rsidR="2A578786">
        <w:rPr>
          <w:rFonts w:ascii="Times New Roman" w:hAnsi="Times New Roman" w:eastAsia="Times New Roman" w:cs="Times New Roman"/>
          <w:color w:val="201F1E"/>
          <w:bdr w:val="none" w:color="auto" w:sz="0" w:space="0" w:frame="1"/>
          <w:lang w:val="et-EE" w:eastAsia="et-EE"/>
        </w:rPr>
        <w:t xml:space="preserve">l</w:t>
      </w:r>
      <w:r w:rsidR="456B7D1E">
        <w:rPr>
          <w:rFonts w:ascii="Times New Roman" w:hAnsi="Times New Roman" w:eastAsia="Times New Roman" w:cs="Times New Roman"/>
          <w:color w:val="201F1E"/>
          <w:bdr w:val="none" w:color="auto" w:sz="0" w:space="0" w:frame="1"/>
          <w:lang w:val="et-EE" w:eastAsia="et-EE"/>
        </w:rPr>
        <w:t xml:space="preserve"> ja </w:t>
      </w:r>
      <w:r w:rsidR="58E3E14C">
        <w:rPr>
          <w:rFonts w:ascii="Times New Roman" w:hAnsi="Times New Roman" w:eastAsia="Times New Roman" w:cs="Times New Roman"/>
          <w:color w:val="201F1E"/>
          <w:bdr w:val="none" w:color="auto" w:sz="0" w:space="0" w:frame="1"/>
          <w:lang w:val="et-EE" w:eastAsia="et-EE"/>
        </w:rPr>
        <w:t xml:space="preserve">Hanna Leemet</w:t>
      </w:r>
      <w:r w:rsidR="26B8C423">
        <w:rPr>
          <w:rFonts w:ascii="Times New Roman" w:hAnsi="Times New Roman" w:eastAsia="Times New Roman" w:cs="Times New Roman"/>
          <w:color w:val="201F1E"/>
          <w:bdr w:val="none" w:color="auto" w:sz="0" w:space="0" w:frame="1"/>
          <w:lang w:val="et-EE" w:eastAsia="et-EE"/>
        </w:rPr>
        <w:t xml:space="preserve">il</w:t>
      </w:r>
      <w:r w:rsidR="58E3E14C">
        <w:rPr>
          <w:rFonts w:ascii="Times New Roman" w:hAnsi="Times New Roman" w:eastAsia="Times New Roman" w:cs="Times New Roman"/>
          <w:color w:val="201F1E"/>
          <w:bdr w:val="none" w:color="auto" w:sz="0" w:space="0" w:frame="1"/>
          <w:lang w:val="et-EE" w:eastAsia="et-EE"/>
        </w:rPr>
        <w:t xml:space="preserve">.</w:t>
      </w:r>
      <w:r w:rsidR="72014189">
        <w:rPr>
          <w:rFonts w:ascii="Times New Roman" w:hAnsi="Times New Roman" w:eastAsia="Times New Roman" w:cs="Times New Roman"/>
          <w:color w:val="201F1E"/>
          <w:bdr w:val="none" w:color="auto" w:sz="0" w:space="0" w:frame="1"/>
          <w:lang w:val="et-EE" w:eastAsia="et-EE"/>
        </w:rPr>
        <w:t xml:space="preserve"> Muud töörühma liikmed kinnitasid soovituse ühehäälselt.</w:t>
      </w:r>
      <w:r w:rsidR="58E3E14C">
        <w:rPr>
          <w:rFonts w:ascii="Times New Roman" w:hAnsi="Times New Roman" w:eastAsia="Times New Roman" w:cs="Times New Roman"/>
          <w:color w:val="201F1E"/>
          <w:bdr w:val="none" w:color="auto" w:sz="0" w:space="0" w:frame="1"/>
          <w:lang w:val="et-EE" w:eastAsia="et-EE"/>
        </w:rPr>
        <w:t xml:space="preserve"> </w:t>
      </w:r>
    </w:p>
    <w:p w:rsidR="00332C4B" w:rsidP="00D1014F" w:rsidRDefault="00332C4B" w14:paraId="001F1E61" w14:textId="44DD1CDF">
      <w:pPr>
        <w:shd w:val="clear" w:color="auto" w:fill="FFFFFF"/>
        <w:rPr>
          <w:rFonts w:ascii="Times New Roman" w:hAnsi="Times New Roman" w:eastAsia="Times New Roman" w:cs="Times New Roman"/>
          <w:color w:val="201F1E"/>
          <w:bdr w:val="none" w:color="auto" w:sz="0" w:space="0" w:frame="1"/>
          <w:lang w:val="et-EE" w:eastAsia="et-EE"/>
        </w:rPr>
      </w:pPr>
    </w:p>
    <w:p w:rsidRPr="00332C4B" w:rsidR="00332C4B" w:rsidP="00D1014F" w:rsidRDefault="00332C4B" w14:paraId="71A9623D" w14:textId="6B8D437A">
      <w:pPr>
        <w:shd w:val="clear" w:color="auto" w:fill="FFFFFF"/>
        <w:rPr>
          <w:rFonts w:ascii="Times New Roman" w:hAnsi="Times New Roman" w:eastAsia="Times New Roman" w:cs="Times New Roman"/>
          <w:b/>
          <w:bCs/>
          <w:color w:val="201F1E"/>
          <w:bdr w:val="none" w:color="auto" w:sz="0" w:space="0" w:frame="1"/>
          <w:lang w:val="et-EE" w:eastAsia="et-EE"/>
        </w:rPr>
      </w:pPr>
      <w:r w:rsidRPr="00332C4B">
        <w:rPr>
          <w:rFonts w:ascii="Times New Roman" w:hAnsi="Times New Roman" w:eastAsia="Times New Roman" w:cs="Times New Roman"/>
          <w:b/>
          <w:bCs/>
          <w:color w:val="201F1E"/>
          <w:bdr w:val="none" w:color="auto" w:sz="0" w:space="0" w:frame="1"/>
          <w:lang w:val="et-EE" w:eastAsia="et-EE"/>
        </w:rPr>
        <w:t>4. Lisade ja patsiendi juhendi arutelu</w:t>
      </w:r>
    </w:p>
    <w:p w:rsidR="00332C4B" w:rsidP="00D1014F" w:rsidRDefault="00332C4B" w14:paraId="25628719" w14:textId="30266F41">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Enne koosolekut palus Liisa Saare vaadata töörühmal üle algse juhendi patsiendi juhend. Töörühmal ja Liisa Saarel olid mõned sõnastuse ettepanekud, nt erialarstidest võiks olla kaasatud patsiendi juhendis ka üldkirurg ning et digiretsepti vorm ja uuenemine saaks selgemaks. Tiiu Kaha lubas patsiendi juhendit üle vaadata.</w:t>
      </w:r>
    </w:p>
    <w:p w:rsidRPr="00D1014F" w:rsidR="00332C4B" w:rsidP="00D1014F" w:rsidRDefault="00332C4B" w14:paraId="49C17B7B" w14:textId="056A3221">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Lisades 1-4 ei olnud töörühmal ettepanekuid, lisa 5 lubas töörühma liige Hanna Leemet üle vaadata, lisa 6 juures arutas töörühm, et oleks vaja lisada „haavandite arv“ lõik. Liisa Saare viib viimase muudatuse sisse.</w:t>
      </w:r>
    </w:p>
    <w:p w:rsidR="00313A52" w:rsidP="00635A10" w:rsidRDefault="00313A52" w14:paraId="54C52BAE" w14:textId="77777777">
      <w:pPr>
        <w:shd w:val="clear" w:color="auto" w:fill="FFFFFF"/>
        <w:rPr>
          <w:rFonts w:ascii="Times New Roman" w:hAnsi="Times New Roman" w:eastAsia="Times New Roman" w:cs="Times New Roman"/>
          <w:b/>
          <w:bCs/>
          <w:color w:val="201F1E"/>
          <w:bdr w:val="none" w:color="auto" w:sz="0" w:space="0" w:frame="1"/>
          <w:lang w:val="et-EE" w:eastAsia="et-EE"/>
        </w:rPr>
      </w:pPr>
    </w:p>
    <w:p w:rsidRPr="00DD1BD3" w:rsidR="00635A10" w:rsidP="00635A10" w:rsidRDefault="00332C4B" w14:paraId="76E34BB2" w14:textId="037383DD">
      <w:pPr>
        <w:shd w:val="clear" w:color="auto" w:fill="FFFFFF"/>
        <w:rPr>
          <w:rFonts w:ascii="Times New Roman" w:hAnsi="Times New Roman" w:eastAsia="Times New Roman" w:cs="Times New Roman"/>
          <w:b/>
          <w:bCs/>
          <w:color w:val="201F1E"/>
          <w:bdr w:val="none" w:color="auto" w:sz="0" w:space="0" w:frame="1"/>
          <w:lang w:val="et-EE" w:eastAsia="et-EE"/>
        </w:rPr>
      </w:pPr>
      <w:r>
        <w:rPr>
          <w:rFonts w:ascii="Times New Roman" w:hAnsi="Times New Roman" w:eastAsia="Times New Roman" w:cs="Times New Roman"/>
          <w:b/>
          <w:bCs/>
          <w:color w:val="201F1E"/>
          <w:bdr w:val="none" w:color="auto" w:sz="0" w:space="0" w:frame="1"/>
          <w:lang w:val="et-EE" w:eastAsia="et-EE"/>
        </w:rPr>
        <w:t>5</w:t>
      </w:r>
      <w:r w:rsidR="00D1014F">
        <w:rPr>
          <w:rFonts w:ascii="Times New Roman" w:hAnsi="Times New Roman" w:eastAsia="Times New Roman" w:cs="Times New Roman"/>
          <w:b/>
          <w:bCs/>
          <w:color w:val="201F1E"/>
          <w:bdr w:val="none" w:color="auto" w:sz="0" w:space="0" w:frame="1"/>
          <w:lang w:val="et-EE" w:eastAsia="et-EE"/>
        </w:rPr>
        <w:t xml:space="preserve">. </w:t>
      </w:r>
      <w:r w:rsidRPr="00DD1BD3" w:rsidR="00635A10">
        <w:rPr>
          <w:rFonts w:ascii="Times New Roman" w:hAnsi="Times New Roman" w:eastAsia="Times New Roman" w:cs="Times New Roman"/>
          <w:b/>
          <w:bCs/>
          <w:color w:val="201F1E"/>
          <w:bdr w:val="none" w:color="auto" w:sz="0" w:space="0" w:frame="1"/>
          <w:lang w:val="et-EE" w:eastAsia="et-EE"/>
        </w:rPr>
        <w:t>Eesti Haigekassa esindaja kommentaarid senistele soovitustele</w:t>
      </w:r>
    </w:p>
    <w:p w:rsidRPr="00332C4B" w:rsidR="00635A10" w:rsidP="00635A10" w:rsidRDefault="00D1014F" w14:paraId="4D1B10A7" w14:textId="6356C870">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Marion Kalju käsitles kliinilistele küsimustele 1-4 vastavate soovituste rakendumist, töörühmaga koos arutati soovituste rakendamist soodustavaid ja takistavaid tegureid ning erinevaid rakendumisviise. Järgmisel koosolekul on plaan arutada ülejäänud küsimusi.</w:t>
      </w:r>
    </w:p>
    <w:p w:rsidR="00332C4B" w:rsidP="00635A10" w:rsidRDefault="00332C4B" w14:paraId="256F3D28" w14:textId="77777777">
      <w:pPr>
        <w:shd w:val="clear" w:color="auto" w:fill="FFFFFF"/>
        <w:rPr>
          <w:rFonts w:ascii="Times New Roman" w:hAnsi="Times New Roman" w:eastAsia="Times New Roman" w:cs="Times New Roman"/>
          <w:b/>
          <w:bCs/>
          <w:color w:val="201F1E"/>
          <w:bdr w:val="none" w:color="auto" w:sz="0" w:space="0" w:frame="1"/>
          <w:lang w:val="et-EE" w:eastAsia="et-EE"/>
        </w:rPr>
      </w:pPr>
    </w:p>
    <w:p w:rsidRPr="000668E4" w:rsidR="00635A10" w:rsidP="00635A10" w:rsidRDefault="00332C4B" w14:paraId="225AA3C5" w14:textId="135455E0">
      <w:pPr>
        <w:shd w:val="clear" w:color="auto" w:fill="FFFFFF"/>
        <w:rPr>
          <w:rFonts w:ascii="Times New Roman" w:hAnsi="Times New Roman" w:eastAsia="Times New Roman" w:cs="Times New Roman"/>
          <w:b/>
          <w:bCs/>
          <w:color w:val="201F1E"/>
          <w:bdr w:val="none" w:color="auto" w:sz="0" w:space="0" w:frame="1"/>
          <w:lang w:val="et-EE" w:eastAsia="et-EE"/>
        </w:rPr>
      </w:pPr>
      <w:r>
        <w:rPr>
          <w:rFonts w:ascii="Times New Roman" w:hAnsi="Times New Roman" w:eastAsia="Times New Roman" w:cs="Times New Roman"/>
          <w:b/>
          <w:bCs/>
          <w:color w:val="201F1E"/>
          <w:bdr w:val="none" w:color="auto" w:sz="0" w:space="0" w:frame="1"/>
          <w:lang w:val="et-EE" w:eastAsia="et-EE"/>
        </w:rPr>
        <w:t>6</w:t>
      </w:r>
      <w:r w:rsidRPr="000668E4" w:rsidR="00635A10">
        <w:rPr>
          <w:rFonts w:ascii="Times New Roman" w:hAnsi="Times New Roman" w:eastAsia="Times New Roman" w:cs="Times New Roman"/>
          <w:b/>
          <w:bCs/>
          <w:color w:val="201F1E"/>
          <w:bdr w:val="none" w:color="auto" w:sz="0" w:space="0" w:frame="1"/>
          <w:lang w:val="et-EE" w:eastAsia="et-EE"/>
        </w:rPr>
        <w:t>. Järgmised koosolekud ja edasised plaanid</w:t>
      </w:r>
    </w:p>
    <w:p w:rsidR="00635A10" w:rsidP="00635A10" w:rsidRDefault="00635A10" w14:paraId="0A4992E3" w14:textId="77777777">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18.01.23 kell 15-19, veebis</w:t>
      </w:r>
    </w:p>
    <w:p w:rsidR="00635A10" w:rsidP="00635A10" w:rsidRDefault="00635A10" w14:paraId="4394CB88" w14:textId="77777777">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15.02.23 kell 15-19, veebis</w:t>
      </w:r>
    </w:p>
    <w:p w:rsidR="00635A10" w:rsidP="00635A10" w:rsidRDefault="00635A10" w14:paraId="3E50FBAB" w14:textId="77777777">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22.03.23 kell 15-19, Tartus? Tallinnas?</w:t>
      </w:r>
    </w:p>
    <w:p w:rsidRPr="000668E4" w:rsidR="00635A10" w:rsidP="00635A10" w:rsidRDefault="00635A10" w14:paraId="2B646743" w14:textId="0ADFE5C2">
      <w:pPr>
        <w:shd w:val="clear" w:color="auto" w:fill="FFFFFF"/>
        <w:rPr>
          <w:rFonts w:ascii="Times New Roman" w:hAnsi="Times New Roman" w:eastAsia="Times New Roman" w:cs="Times New Roman"/>
          <w:color w:val="201F1E"/>
          <w:bdr w:val="none" w:color="auto" w:sz="0" w:space="0" w:frame="1"/>
          <w:lang w:val="et-EE" w:eastAsia="et-EE"/>
        </w:rPr>
      </w:pPr>
      <w:r>
        <w:rPr>
          <w:rFonts w:ascii="Times New Roman" w:hAnsi="Times New Roman" w:eastAsia="Times New Roman" w:cs="Times New Roman"/>
          <w:color w:val="201F1E"/>
          <w:bdr w:val="none" w:color="auto" w:sz="0" w:space="0" w:frame="1"/>
          <w:lang w:val="et-EE" w:eastAsia="et-EE"/>
        </w:rPr>
        <w:t>(24.04.23 kell 15-19, Tartus? Tallinnas?)?</w:t>
      </w:r>
    </w:p>
    <w:p w:rsidRPr="000668E4" w:rsidR="00635A10" w:rsidP="00635A10" w:rsidRDefault="00635A10" w14:paraId="45DA4AAF" w14:textId="77777777">
      <w:pPr>
        <w:shd w:val="clear" w:color="auto" w:fill="FFFFFF"/>
        <w:rPr>
          <w:rFonts w:ascii="Times New Roman" w:hAnsi="Times New Roman" w:eastAsia="Times New Roman" w:cs="Times New Roman"/>
          <w:color w:val="201F1E"/>
          <w:bdr w:val="none" w:color="auto" w:sz="0" w:space="0" w:frame="1"/>
          <w:lang w:val="et-EE" w:eastAsia="et-EE"/>
        </w:rPr>
      </w:pPr>
    </w:p>
    <w:p w:rsidRPr="000668E4" w:rsidR="00635A10" w:rsidP="00635A10" w:rsidRDefault="00635A10" w14:paraId="7B82DC8C" w14:textId="3789E5A6">
      <w:pPr>
        <w:shd w:val="clear" w:color="auto" w:fill="FFFFFF"/>
        <w:rPr>
          <w:rFonts w:ascii="Times New Roman" w:hAnsi="Times New Roman" w:eastAsia="Times New Roman" w:cs="Times New Roman"/>
          <w:color w:val="201F1E"/>
          <w:bdr w:val="none" w:color="auto" w:sz="0" w:space="0" w:frame="1"/>
          <w:lang w:val="et-EE" w:eastAsia="et-EE"/>
        </w:rPr>
      </w:pPr>
      <w:r w:rsidRPr="000668E4">
        <w:rPr>
          <w:rFonts w:ascii="Times New Roman" w:hAnsi="Times New Roman" w:eastAsia="Times New Roman" w:cs="Times New Roman"/>
          <w:color w:val="201F1E"/>
          <w:bdr w:val="none" w:color="auto" w:sz="0" w:space="0" w:frame="1"/>
          <w:lang w:val="et-EE" w:eastAsia="et-EE"/>
        </w:rPr>
        <w:t xml:space="preserve">Protokoll on koostatud </w:t>
      </w:r>
      <w:r>
        <w:rPr>
          <w:rFonts w:ascii="Times New Roman" w:hAnsi="Times New Roman" w:eastAsia="Times New Roman" w:cs="Times New Roman"/>
          <w:color w:val="201F1E"/>
          <w:bdr w:val="none" w:color="auto" w:sz="0" w:space="0" w:frame="1"/>
          <w:lang w:val="et-EE" w:eastAsia="et-EE"/>
        </w:rPr>
        <w:t>2</w:t>
      </w:r>
      <w:r w:rsidR="00D1014F">
        <w:rPr>
          <w:rFonts w:ascii="Times New Roman" w:hAnsi="Times New Roman" w:eastAsia="Times New Roman" w:cs="Times New Roman"/>
          <w:color w:val="201F1E"/>
          <w:bdr w:val="none" w:color="auto" w:sz="0" w:space="0" w:frame="1"/>
          <w:lang w:val="et-EE" w:eastAsia="et-EE"/>
        </w:rPr>
        <w:t>3</w:t>
      </w:r>
      <w:r w:rsidRPr="000668E4">
        <w:rPr>
          <w:rFonts w:ascii="Times New Roman" w:hAnsi="Times New Roman" w:eastAsia="Times New Roman" w:cs="Times New Roman"/>
          <w:color w:val="201F1E"/>
          <w:bdr w:val="none" w:color="auto" w:sz="0" w:space="0" w:frame="1"/>
          <w:lang w:val="et-EE" w:eastAsia="et-EE"/>
        </w:rPr>
        <w:t>.</w:t>
      </w:r>
      <w:r w:rsidR="00D1014F">
        <w:rPr>
          <w:rFonts w:ascii="Times New Roman" w:hAnsi="Times New Roman" w:eastAsia="Times New Roman" w:cs="Times New Roman"/>
          <w:color w:val="201F1E"/>
          <w:bdr w:val="none" w:color="auto" w:sz="0" w:space="0" w:frame="1"/>
          <w:lang w:val="et-EE" w:eastAsia="et-EE"/>
        </w:rPr>
        <w:t>01</w:t>
      </w:r>
      <w:r w:rsidRPr="000668E4">
        <w:rPr>
          <w:rFonts w:ascii="Times New Roman" w:hAnsi="Times New Roman" w:eastAsia="Times New Roman" w:cs="Times New Roman"/>
          <w:color w:val="201F1E"/>
          <w:bdr w:val="none" w:color="auto" w:sz="0" w:space="0" w:frame="1"/>
          <w:lang w:val="et-EE" w:eastAsia="et-EE"/>
        </w:rPr>
        <w:t>.2</w:t>
      </w:r>
      <w:r w:rsidR="00D1014F">
        <w:rPr>
          <w:rFonts w:ascii="Times New Roman" w:hAnsi="Times New Roman" w:eastAsia="Times New Roman" w:cs="Times New Roman"/>
          <w:color w:val="201F1E"/>
          <w:bdr w:val="none" w:color="auto" w:sz="0" w:space="0" w:frame="1"/>
          <w:lang w:val="et-EE" w:eastAsia="et-EE"/>
        </w:rPr>
        <w:t>3</w:t>
      </w:r>
    </w:p>
    <w:sectPr w:rsidRPr="000668E4" w:rsidR="00635A10" w:rsidSect="008804E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D10AE"/>
    <w:multiLevelType w:val="hybridMultilevel"/>
    <w:tmpl w:val="15363B42"/>
    <w:lvl w:ilvl="0" w:tplc="04250001">
      <w:start w:val="1"/>
      <w:numFmt w:val="bullet"/>
      <w:lvlText w:val=""/>
      <w:lvlJc w:val="left"/>
      <w:pPr>
        <w:ind w:left="1080" w:hanging="360"/>
      </w:pPr>
      <w:rPr>
        <w:rFonts w:hint="default" w:ascii="Symbol" w:hAnsi="Symbol"/>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1" w15:restartNumberingAfterBreak="0">
    <w:nsid w:val="67C1345F"/>
    <w:multiLevelType w:val="hybridMultilevel"/>
    <w:tmpl w:val="B16898D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6FA00C04"/>
    <w:multiLevelType w:val="multilevel"/>
    <w:tmpl w:val="4AD41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58158452">
    <w:abstractNumId w:val="2"/>
  </w:num>
  <w:num w:numId="2" w16cid:durableId="1542284691">
    <w:abstractNumId w:val="0"/>
  </w:num>
  <w:num w:numId="3" w16cid:durableId="7289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10"/>
    <w:rsid w:val="00313A52"/>
    <w:rsid w:val="00332C4B"/>
    <w:rsid w:val="00635A10"/>
    <w:rsid w:val="007C49D8"/>
    <w:rsid w:val="008804E6"/>
    <w:rsid w:val="00AF5DBC"/>
    <w:rsid w:val="00D1014F"/>
    <w:rsid w:val="00E003BE"/>
    <w:rsid w:val="1CF2EB5C"/>
    <w:rsid w:val="26B8C423"/>
    <w:rsid w:val="2A23E184"/>
    <w:rsid w:val="2A578786"/>
    <w:rsid w:val="306B4F8A"/>
    <w:rsid w:val="362B4927"/>
    <w:rsid w:val="3EEB87AF"/>
    <w:rsid w:val="44BB822A"/>
    <w:rsid w:val="456B7D1E"/>
    <w:rsid w:val="542FF972"/>
    <w:rsid w:val="55894E49"/>
    <w:rsid w:val="567563DB"/>
    <w:rsid w:val="57CBD15A"/>
    <w:rsid w:val="58E3E14C"/>
    <w:rsid w:val="5E97E130"/>
    <w:rsid w:val="5FF472A3"/>
    <w:rsid w:val="64FE7794"/>
    <w:rsid w:val="72014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CCFE"/>
  <w15:chartTrackingRefBased/>
  <w15:docId w15:val="{3BABEEDB-D1E1-4F84-87CB-85FB8B10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5A10"/>
    <w:pPr>
      <w:spacing w:after="0" w:line="240" w:lineRule="auto"/>
    </w:pPr>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rsid w:val="00635A10"/>
    <w:pPr>
      <w:pBdr>
        <w:top w:val="nil"/>
        <w:left w:val="nil"/>
        <w:bottom w:val="nil"/>
        <w:right w:val="nil"/>
        <w:between w:val="nil"/>
        <w:bar w:val="nil"/>
      </w:pBdr>
      <w:spacing w:after="200" w:line="276" w:lineRule="auto"/>
    </w:pPr>
    <w:rPr>
      <w:rFonts w:ascii="Calibri" w:hAnsi="Calibri" w:eastAsia="Calibri" w:cs="Calibri"/>
      <w:color w:val="000000"/>
      <w:u w:color="000000"/>
      <w:bdr w:val="nil"/>
      <w:lang w:val="en-US" w:eastAsia="en-GB"/>
    </w:rPr>
  </w:style>
  <w:style w:type="paragraph" w:styleId="ListParagraph">
    <w:name w:val="List Paragraph"/>
    <w:basedOn w:val="Normal"/>
    <w:uiPriority w:val="34"/>
    <w:qFormat/>
    <w:rsid w:val="00635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7" ma:contentTypeDescription="Loo uus dokument" ma:contentTypeScope="" ma:versionID="57a81e1e08a4c79c8d9998db9a337a8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e7e3391ec72cf7192417d0996e594b4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52BF6180-D81A-47E6-A19E-7AAFA93D8EFB}"/>
</file>

<file path=customXml/itemProps2.xml><?xml version="1.0" encoding="utf-8"?>
<ds:datastoreItem xmlns:ds="http://schemas.openxmlformats.org/officeDocument/2006/customXml" ds:itemID="{BB967C9E-F40F-4F32-A7C2-3D4382D90264}"/>
</file>

<file path=customXml/itemProps3.xml><?xml version="1.0" encoding="utf-8"?>
<ds:datastoreItem xmlns:ds="http://schemas.openxmlformats.org/officeDocument/2006/customXml" ds:itemID="{13823C05-7243-4D5C-849F-C672E1C045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Liisa Saare</dc:creator>
  <keywords/>
  <dc:description/>
  <lastModifiedBy>saarel@ut.ee</lastModifiedBy>
  <revision>6</revision>
  <dcterms:created xsi:type="dcterms:W3CDTF">2023-01-23T16:21:00.0000000Z</dcterms:created>
  <dcterms:modified xsi:type="dcterms:W3CDTF">2023-02-15T20:12:25.4269085Z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